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042A8" w14:textId="77777777" w:rsidR="004E0083" w:rsidRPr="0023241A" w:rsidRDefault="004E0083" w:rsidP="004E0083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</w:rPr>
      </w:pPr>
      <w:r w:rsidRPr="738EEC1D">
        <w:rPr>
          <w:rFonts w:ascii="Helvetica Neue" w:hAnsi="Helvetica Neue"/>
          <w:b/>
          <w:bCs/>
          <w:sz w:val="20"/>
          <w:szCs w:val="20"/>
          <w:u w:val="single"/>
        </w:rPr>
        <w:t>Video link ad</w:t>
      </w:r>
    </w:p>
    <w:p w14:paraId="5F09C7A0" w14:textId="77777777" w:rsidR="004E0083" w:rsidRDefault="004E0083" w:rsidP="004E008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 w:cs="Georgia"/>
          <w:b/>
          <w:bCs/>
          <w:sz w:val="20"/>
          <w:szCs w:val="20"/>
        </w:rPr>
        <w:t xml:space="preserve">Introductory Tekst (150 characters or less, including the landing page URL): </w:t>
      </w:r>
      <w:r>
        <w:rPr>
          <w:rFonts w:ascii="Helvetica Neue" w:hAnsi="Helvetica Neue" w:cs="Georgia"/>
          <w:sz w:val="20"/>
          <w:szCs w:val="20"/>
        </w:rPr>
        <w:br/>
      </w:r>
      <w:r>
        <w:rPr>
          <w:rFonts w:ascii="Helvetica Neue" w:hAnsi="Helvetica Neue"/>
          <w:sz w:val="20"/>
          <w:szCs w:val="20"/>
        </w:rPr>
        <w:t>In een</w:t>
      </w:r>
      <w:r w:rsidRPr="0023241A">
        <w:rPr>
          <w:rFonts w:ascii="Helvetica Neue" w:hAnsi="Helvetica Neue"/>
          <w:sz w:val="20"/>
          <w:szCs w:val="20"/>
        </w:rPr>
        <w:t xml:space="preserve"> noodsituatie</w:t>
      </w:r>
      <w:r>
        <w:rPr>
          <w:rFonts w:ascii="Helvetica Neue" w:hAnsi="Helvetica Neue"/>
          <w:sz w:val="20"/>
          <w:szCs w:val="20"/>
        </w:rPr>
        <w:t xml:space="preserve"> kunnen voorzieningen zoals stroom langdurig uitvallen</w:t>
      </w:r>
      <w:r w:rsidRPr="0023241A">
        <w:rPr>
          <w:rFonts w:ascii="Helvetica Neue" w:hAnsi="Helvetica Neue"/>
          <w:sz w:val="20"/>
          <w:szCs w:val="20"/>
        </w:rPr>
        <w:t>. Hoe zorg je dat je bedrijf blijft draaien? Kijk op denkvooruit.nl/bedrijven</w:t>
      </w:r>
    </w:p>
    <w:p w14:paraId="153C1F7E" w14:textId="77777777" w:rsidR="004E0083" w:rsidRPr="00DD18DB" w:rsidRDefault="004E0083" w:rsidP="004E008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</w:p>
    <w:p w14:paraId="3E90F180" w14:textId="77777777" w:rsidR="004E0083" w:rsidRDefault="004E0083" w:rsidP="004E008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 w:cs="Georgia"/>
          <w:b/>
          <w:bCs/>
          <w:sz w:val="20"/>
          <w:szCs w:val="20"/>
        </w:rPr>
        <w:t xml:space="preserve">Title (70 characters or less): </w:t>
      </w:r>
    </w:p>
    <w:p w14:paraId="598D9556" w14:textId="77777777" w:rsidR="004E0083" w:rsidRPr="00D4492D" w:rsidRDefault="004E0083" w:rsidP="004E008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  <w:r w:rsidRPr="00D4492D">
        <w:rPr>
          <w:rFonts w:ascii="Helvetica Neue" w:hAnsi="Helvetica Neue" w:cs="Georgia"/>
          <w:sz w:val="20"/>
          <w:szCs w:val="20"/>
        </w:rPr>
        <w:t xml:space="preserve">Blijft jouw bedrijf draaien in een noodsituatie? Start </w:t>
      </w:r>
      <w:r>
        <w:rPr>
          <w:rFonts w:ascii="Helvetica Neue" w:hAnsi="Helvetica Neue" w:cs="Georgia"/>
          <w:sz w:val="20"/>
          <w:szCs w:val="20"/>
        </w:rPr>
        <w:t>een</w:t>
      </w:r>
      <w:r w:rsidRPr="00D4492D">
        <w:rPr>
          <w:rFonts w:ascii="Helvetica Neue" w:hAnsi="Helvetica Neue" w:cs="Georgia"/>
          <w:sz w:val="20"/>
          <w:szCs w:val="20"/>
        </w:rPr>
        <w:t xml:space="preserve"> draaiboek</w:t>
      </w:r>
    </w:p>
    <w:p w14:paraId="5E327611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083"/>
    <w:rsid w:val="00041669"/>
    <w:rsid w:val="00312E52"/>
    <w:rsid w:val="004E0083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905DE5"/>
  <w15:chartTrackingRefBased/>
  <w15:docId w15:val="{42944A9E-F1B0-6A46-BC66-27DC8734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E0083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E00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E00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E00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E00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E00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E00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E00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E00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E00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E008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E008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E008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E008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E008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E008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E00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E00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E00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E008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E00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E008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E008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293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2026-04-30T08:52:00Z</dcterms:created>
  <dcterms:modified xsi:type="dcterms:W3CDTF">2026-04-30T08:52:00Z</dcterms:modified>
</cp:coreProperties>
</file>